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3C3088" w14:textId="5A29909C" w:rsidR="007F15D0" w:rsidRPr="00955659" w:rsidRDefault="007F15D0" w:rsidP="007F15D0">
      <w:pPr>
        <w:keepNext/>
        <w:spacing w:after="0" w:line="240" w:lineRule="auto"/>
        <w:outlineLvl w:val="2"/>
        <w:rPr>
          <w:rFonts w:ascii="Arial" w:eastAsia="Times New Roman" w:hAnsi="Arial" w:cs="Arial"/>
          <w:b/>
          <w:i/>
          <w:snapToGrid w:val="0"/>
          <w:kern w:val="0"/>
          <w:sz w:val="48"/>
          <w:szCs w:val="48"/>
          <w:u w:val="single"/>
          <w14:ligatures w14:val="none"/>
        </w:rPr>
      </w:pPr>
      <w:proofErr w:type="spellStart"/>
      <w:r w:rsidRPr="00955659">
        <w:rPr>
          <w:rFonts w:ascii="Arial" w:eastAsia="Times New Roman" w:hAnsi="Arial" w:cs="Arial"/>
          <w:b/>
          <w:i/>
          <w:snapToGrid w:val="0"/>
          <w:kern w:val="0"/>
          <w:sz w:val="48"/>
          <w:szCs w:val="48"/>
          <w:u w:val="single"/>
          <w14:ligatures w14:val="none"/>
        </w:rPr>
        <w:t>CKiD</w:t>
      </w:r>
      <w:proofErr w:type="spellEnd"/>
      <w:r w:rsidRPr="00955659">
        <w:rPr>
          <w:rFonts w:ascii="Arial" w:eastAsia="Times New Roman" w:hAnsi="Arial" w:cs="Arial"/>
          <w:b/>
          <w:i/>
          <w:snapToGrid w:val="0"/>
          <w:kern w:val="0"/>
          <w:sz w:val="48"/>
          <w:szCs w:val="48"/>
          <w:u w:val="single"/>
          <w14:ligatures w14:val="none"/>
        </w:rPr>
        <w:t xml:space="preserve"> Communication Memo #</w:t>
      </w:r>
      <w:r>
        <w:rPr>
          <w:rFonts w:ascii="Arial" w:eastAsia="Times New Roman" w:hAnsi="Arial" w:cs="Arial"/>
          <w:b/>
          <w:i/>
          <w:snapToGrid w:val="0"/>
          <w:kern w:val="0"/>
          <w:sz w:val="48"/>
          <w:szCs w:val="48"/>
          <w:u w:val="single"/>
          <w14:ligatures w14:val="none"/>
        </w:rPr>
        <w:t>39</w:t>
      </w:r>
      <w:r w:rsidR="00136075">
        <w:rPr>
          <w:rFonts w:ascii="Arial" w:eastAsia="Times New Roman" w:hAnsi="Arial" w:cs="Arial"/>
          <w:b/>
          <w:i/>
          <w:snapToGrid w:val="0"/>
          <w:kern w:val="0"/>
          <w:sz w:val="48"/>
          <w:szCs w:val="48"/>
          <w:u w:val="single"/>
          <w14:ligatures w14:val="none"/>
        </w:rPr>
        <w:t>7</w:t>
      </w:r>
      <w:r w:rsidRPr="00955659">
        <w:rPr>
          <w:rFonts w:ascii="Arial" w:eastAsia="Times New Roman" w:hAnsi="Arial" w:cs="Arial"/>
          <w:b/>
          <w:i/>
          <w:snapToGrid w:val="0"/>
          <w:kern w:val="0"/>
          <w:sz w:val="48"/>
          <w:szCs w:val="48"/>
          <w:u w:val="single"/>
          <w14:ligatures w14:val="none"/>
        </w:rPr>
        <w:t xml:space="preserve">      </w:t>
      </w:r>
    </w:p>
    <w:p w14:paraId="651E97C3" w14:textId="77777777" w:rsidR="007F15D0" w:rsidRPr="00955659" w:rsidRDefault="007F15D0" w:rsidP="007F15D0">
      <w:pPr>
        <w:keepNext/>
        <w:spacing w:after="0" w:line="240" w:lineRule="auto"/>
        <w:ind w:left="4320"/>
        <w:outlineLvl w:val="0"/>
        <w:rPr>
          <w:rFonts w:ascii="Arial" w:eastAsia="Times New Roman" w:hAnsi="Arial" w:cs="Arial"/>
          <w:b/>
          <w:i/>
          <w:snapToGrid w:val="0"/>
          <w:kern w:val="0"/>
          <w:szCs w:val="20"/>
          <w14:ligatures w14:val="none"/>
        </w:rPr>
      </w:pPr>
      <w:proofErr w:type="gramStart"/>
      <w:r w:rsidRPr="00955659">
        <w:rPr>
          <w:rFonts w:ascii="Arial" w:eastAsia="Times New Roman" w:hAnsi="Arial" w:cs="Arial"/>
          <w:b/>
          <w:i/>
          <w:snapToGrid w:val="0"/>
          <w:kern w:val="0"/>
          <w:szCs w:val="20"/>
          <w14:ligatures w14:val="none"/>
        </w:rPr>
        <w:t xml:space="preserve">The </w:t>
      </w:r>
      <w:smartTag w:uri="urn:schemas-microsoft-com:office:smarttags" w:element="place">
        <w:smartTag w:uri="urn:schemas-microsoft-com:office:smarttags" w:element="date">
          <w:r w:rsidRPr="00955659">
            <w:rPr>
              <w:rFonts w:ascii="Arial" w:eastAsia="Times New Roman" w:hAnsi="Arial" w:cs="Arial"/>
              <w:b/>
              <w:i/>
              <w:snapToGrid w:val="0"/>
              <w:kern w:val="0"/>
              <w:szCs w:val="20"/>
              <w14:ligatures w14:val="none"/>
            </w:rPr>
            <w:t>Johns</w:t>
          </w:r>
        </w:smartTag>
        <w:proofErr w:type="gramEnd"/>
        <w:r w:rsidRPr="00955659">
          <w:rPr>
            <w:rFonts w:ascii="Arial" w:eastAsia="Times New Roman" w:hAnsi="Arial" w:cs="Arial"/>
            <w:b/>
            <w:i/>
            <w:snapToGrid w:val="0"/>
            <w:kern w:val="0"/>
            <w:szCs w:val="20"/>
            <w14:ligatures w14:val="none"/>
          </w:rPr>
          <w:t xml:space="preserve"> </w:t>
        </w:r>
        <w:smartTag w:uri="urn:schemas-microsoft-com:office:smarttags" w:element="date">
          <w:r w:rsidRPr="00955659">
            <w:rPr>
              <w:rFonts w:ascii="Arial" w:eastAsia="Times New Roman" w:hAnsi="Arial" w:cs="Arial"/>
              <w:b/>
              <w:i/>
              <w:snapToGrid w:val="0"/>
              <w:kern w:val="0"/>
              <w:szCs w:val="20"/>
              <w14:ligatures w14:val="none"/>
            </w:rPr>
            <w:t>Hopkins</w:t>
          </w:r>
        </w:smartTag>
        <w:r w:rsidRPr="00955659">
          <w:rPr>
            <w:rFonts w:ascii="Arial" w:eastAsia="Times New Roman" w:hAnsi="Arial" w:cs="Arial"/>
            <w:b/>
            <w:i/>
            <w:snapToGrid w:val="0"/>
            <w:kern w:val="0"/>
            <w:szCs w:val="20"/>
            <w14:ligatures w14:val="none"/>
          </w:rPr>
          <w:t xml:space="preserve"> </w:t>
        </w:r>
        <w:smartTag w:uri="urn:schemas-microsoft-com:office:smarttags" w:element="PlaceType">
          <w:r w:rsidRPr="00955659">
            <w:rPr>
              <w:rFonts w:ascii="Arial" w:eastAsia="Times New Roman" w:hAnsi="Arial" w:cs="Arial"/>
              <w:b/>
              <w:i/>
              <w:snapToGrid w:val="0"/>
              <w:kern w:val="0"/>
              <w:szCs w:val="20"/>
              <w14:ligatures w14:val="none"/>
            </w:rPr>
            <w:t>University</w:t>
          </w:r>
        </w:smartTag>
      </w:smartTag>
    </w:p>
    <w:p w14:paraId="61B1032E" w14:textId="77777777" w:rsidR="007F15D0" w:rsidRPr="00955659" w:rsidRDefault="007F15D0" w:rsidP="007F15D0">
      <w:pPr>
        <w:keepNext/>
        <w:spacing w:after="0" w:line="240" w:lineRule="auto"/>
        <w:ind w:left="3600" w:firstLine="720"/>
        <w:outlineLvl w:val="1"/>
        <w:rPr>
          <w:rFonts w:ascii="Arial" w:eastAsia="Times New Roman" w:hAnsi="Arial" w:cs="Arial"/>
          <w:b/>
          <w:i/>
          <w:snapToGrid w:val="0"/>
          <w:kern w:val="0"/>
          <w:szCs w:val="20"/>
          <w14:ligatures w14:val="none"/>
        </w:rPr>
      </w:pPr>
      <w:r w:rsidRPr="00955659">
        <w:rPr>
          <w:rFonts w:ascii="Arial" w:eastAsia="Times New Roman" w:hAnsi="Arial" w:cs="Arial"/>
          <w:b/>
          <w:i/>
          <w:snapToGrid w:val="0"/>
          <w:kern w:val="0"/>
          <w:szCs w:val="20"/>
          <w14:ligatures w14:val="none"/>
        </w:rPr>
        <w:t>Bloomberg School of Public Health</w:t>
      </w:r>
    </w:p>
    <w:p w14:paraId="5ED3F8C4" w14:textId="77777777" w:rsidR="007F15D0" w:rsidRPr="00955659" w:rsidRDefault="007F15D0" w:rsidP="007F15D0">
      <w:pPr>
        <w:keepNext/>
        <w:spacing w:after="0" w:line="240" w:lineRule="auto"/>
        <w:ind w:left="3600" w:firstLine="720"/>
        <w:outlineLvl w:val="1"/>
        <w:rPr>
          <w:rFonts w:ascii="Arial" w:eastAsia="Times New Roman" w:hAnsi="Arial" w:cs="Arial"/>
          <w:b/>
          <w:i/>
          <w:snapToGrid w:val="0"/>
          <w:kern w:val="0"/>
          <w:szCs w:val="20"/>
          <w14:ligatures w14:val="none"/>
        </w:rPr>
      </w:pPr>
      <w:r w:rsidRPr="00955659">
        <w:rPr>
          <w:rFonts w:ascii="Arial" w:eastAsia="Times New Roman" w:hAnsi="Arial" w:cs="Arial"/>
          <w:b/>
          <w:i/>
          <w:snapToGrid w:val="0"/>
          <w:kern w:val="0"/>
          <w:szCs w:val="20"/>
          <w14:ligatures w14:val="none"/>
        </w:rPr>
        <w:t>Department of Epidemiology</w:t>
      </w:r>
    </w:p>
    <w:p w14:paraId="04FB571E" w14:textId="506B0EA3" w:rsidR="007F15D0" w:rsidRPr="00955659" w:rsidRDefault="007F15D0" w:rsidP="007F15D0">
      <w:pPr>
        <w:spacing w:after="0" w:line="240" w:lineRule="auto"/>
        <w:ind w:left="3600" w:firstLine="720"/>
        <w:rPr>
          <w:rFonts w:ascii="Arial" w:eastAsia="Times New Roman" w:hAnsi="Arial" w:cs="Arial"/>
          <w:b/>
          <w:i/>
          <w:kern w:val="0"/>
          <w14:ligatures w14:val="none"/>
        </w:rPr>
      </w:pPr>
      <w:r w:rsidRPr="00955659">
        <w:rPr>
          <w:rFonts w:ascii="Arial" w:eastAsia="Times New Roman" w:hAnsi="Arial" w:cs="Arial"/>
          <w:b/>
          <w:i/>
          <w:kern w:val="0"/>
          <w14:ligatures w14:val="none"/>
        </w:rPr>
        <w:t>615 N. Wolfe Street</w:t>
      </w:r>
    </w:p>
    <w:p w14:paraId="3949BA31" w14:textId="77777777" w:rsidR="007F15D0" w:rsidRPr="00955659" w:rsidRDefault="007F15D0" w:rsidP="007F15D0">
      <w:pPr>
        <w:spacing w:after="0" w:line="240" w:lineRule="auto"/>
        <w:ind w:left="3600" w:firstLine="720"/>
        <w:rPr>
          <w:rFonts w:ascii="Arial" w:eastAsia="Times New Roman" w:hAnsi="Arial" w:cs="Arial"/>
          <w:b/>
          <w:i/>
          <w:kern w:val="0"/>
          <w14:ligatures w14:val="none"/>
        </w:rPr>
      </w:pPr>
      <w:smartTag w:uri="urn:schemas-microsoft-com:office:smarttags" w:element="place">
        <w:smartTag w:uri="urn:schemas-microsoft-com:office:smarttags" w:element="City">
          <w:r w:rsidRPr="00955659">
            <w:rPr>
              <w:rFonts w:ascii="Arial" w:eastAsia="Times New Roman" w:hAnsi="Arial" w:cs="Arial"/>
              <w:b/>
              <w:i/>
              <w:kern w:val="0"/>
              <w14:ligatures w14:val="none"/>
            </w:rPr>
            <w:t>Baltimore</w:t>
          </w:r>
        </w:smartTag>
        <w:r w:rsidRPr="00955659">
          <w:rPr>
            <w:rFonts w:ascii="Arial" w:eastAsia="Times New Roman" w:hAnsi="Arial" w:cs="Arial"/>
            <w:b/>
            <w:i/>
            <w:kern w:val="0"/>
            <w14:ligatures w14:val="none"/>
          </w:rPr>
          <w:t xml:space="preserve">, </w:t>
        </w:r>
        <w:smartTag w:uri="urn:schemas-microsoft-com:office:smarttags" w:element="State">
          <w:r w:rsidRPr="00955659">
            <w:rPr>
              <w:rFonts w:ascii="Arial" w:eastAsia="Times New Roman" w:hAnsi="Arial" w:cs="Arial"/>
              <w:b/>
              <w:i/>
              <w:kern w:val="0"/>
              <w14:ligatures w14:val="none"/>
            </w:rPr>
            <w:t>Maryland</w:t>
          </w:r>
        </w:smartTag>
        <w:r w:rsidRPr="00955659">
          <w:rPr>
            <w:rFonts w:ascii="Arial" w:eastAsia="Times New Roman" w:hAnsi="Arial" w:cs="Arial"/>
            <w:b/>
            <w:i/>
            <w:kern w:val="0"/>
            <w14:ligatures w14:val="none"/>
          </w:rPr>
          <w:t xml:space="preserve"> </w:t>
        </w:r>
        <w:smartTag w:uri="urn:schemas-microsoft-com:office:smarttags" w:element="PostalCode">
          <w:r w:rsidRPr="00955659">
            <w:rPr>
              <w:rFonts w:ascii="Arial" w:eastAsia="Times New Roman" w:hAnsi="Arial" w:cs="Arial"/>
              <w:b/>
              <w:i/>
              <w:kern w:val="0"/>
              <w14:ligatures w14:val="none"/>
            </w:rPr>
            <w:t>21205</w:t>
          </w:r>
        </w:smartTag>
      </w:smartTag>
    </w:p>
    <w:p w14:paraId="5C78CEA7" w14:textId="77777777" w:rsidR="007F15D0" w:rsidRPr="00955659" w:rsidRDefault="007F15D0" w:rsidP="007F15D0">
      <w:pPr>
        <w:spacing w:after="0" w:line="240" w:lineRule="auto"/>
        <w:ind w:left="3600" w:firstLine="720"/>
        <w:rPr>
          <w:rFonts w:ascii="Arial" w:eastAsia="Times New Roman" w:hAnsi="Arial" w:cs="Arial"/>
          <w:b/>
          <w:i/>
          <w:kern w:val="0"/>
          <w14:ligatures w14:val="none"/>
        </w:rPr>
      </w:pPr>
      <w:r w:rsidRPr="00955659">
        <w:rPr>
          <w:rFonts w:ascii="Arial" w:eastAsia="Times New Roman" w:hAnsi="Arial" w:cs="Arial"/>
          <w:b/>
          <w:i/>
          <w:kern w:val="0"/>
          <w14:ligatures w14:val="none"/>
        </w:rPr>
        <w:t>(410) 614-1277</w:t>
      </w:r>
    </w:p>
    <w:p w14:paraId="219CC93E" w14:textId="612DBFF8" w:rsidR="007F15D0" w:rsidRPr="00955659" w:rsidRDefault="007F15D0" w:rsidP="007F15D0">
      <w:pPr>
        <w:spacing w:after="0" w:line="240" w:lineRule="auto"/>
        <w:ind w:left="3600" w:firstLine="720"/>
        <w:rPr>
          <w:rFonts w:ascii="Arial" w:eastAsia="Times New Roman" w:hAnsi="Arial" w:cs="Arial"/>
          <w:b/>
          <w:i/>
          <w:kern w:val="0"/>
          <w14:ligatures w14:val="none"/>
        </w:rPr>
      </w:pPr>
      <w:r w:rsidRPr="00955659">
        <w:rPr>
          <w:rFonts w:ascii="Arial" w:eastAsia="Times New Roman" w:hAnsi="Arial" w:cs="Arial"/>
          <w:b/>
          <w:i/>
          <w:kern w:val="0"/>
          <w14:ligatures w14:val="none"/>
        </w:rPr>
        <w:t>(410) 955-7587 FAX</w:t>
      </w:r>
    </w:p>
    <w:p w14:paraId="16E10A92" w14:textId="1FC45C9A" w:rsidR="007F15D0" w:rsidRPr="00955659" w:rsidRDefault="007F15D0" w:rsidP="007F15D0">
      <w:pPr>
        <w:tabs>
          <w:tab w:val="left" w:pos="-1440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kern w:val="0"/>
          <w:sz w:val="16"/>
          <w:szCs w:val="20"/>
          <w:u w:val="single"/>
          <w14:ligatures w14:val="none"/>
        </w:rPr>
      </w:pPr>
    </w:p>
    <w:p w14:paraId="525F3B9C" w14:textId="77777777" w:rsidR="007F15D0" w:rsidRPr="00955659" w:rsidRDefault="007F15D0" w:rsidP="007F15D0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955659">
        <w:rPr>
          <w:rFonts w:ascii="Times New Roman" w:eastAsia="Times New Roman" w:hAnsi="Times New Roman" w:cs="Times New Roman"/>
          <w:b/>
          <w:kern w:val="0"/>
          <w14:ligatures w14:val="none"/>
        </w:rPr>
        <w:t>TO</w:t>
      </w:r>
      <w:proofErr w:type="gramStart"/>
      <w:r w:rsidRPr="00955659">
        <w:rPr>
          <w:rFonts w:ascii="Times New Roman" w:eastAsia="Times New Roman" w:hAnsi="Times New Roman" w:cs="Times New Roman"/>
          <w:b/>
          <w:kern w:val="0"/>
          <w14:ligatures w14:val="none"/>
        </w:rPr>
        <w:t>:</w:t>
      </w:r>
      <w:r w:rsidRPr="00955659">
        <w:rPr>
          <w:rFonts w:ascii="Times New Roman" w:eastAsia="Times New Roman" w:hAnsi="Times New Roman" w:cs="Times New Roman"/>
          <w:b/>
          <w:kern w:val="0"/>
          <w14:ligatures w14:val="none"/>
        </w:rPr>
        <w:tab/>
      </w:r>
      <w:r w:rsidRPr="00955659">
        <w:rPr>
          <w:rFonts w:ascii="Times New Roman" w:eastAsia="Times New Roman" w:hAnsi="Times New Roman" w:cs="Times New Roman"/>
          <w:b/>
          <w:kern w:val="0"/>
          <w14:ligatures w14:val="none"/>
        </w:rPr>
        <w:tab/>
      </w:r>
      <w:proofErr w:type="spellStart"/>
      <w:r w:rsidRPr="00955659">
        <w:rPr>
          <w:rFonts w:ascii="Times New Roman" w:eastAsia="Times New Roman" w:hAnsi="Times New Roman" w:cs="Times New Roman"/>
          <w:b/>
          <w:kern w:val="0"/>
          <w14:ligatures w14:val="none"/>
        </w:rPr>
        <w:t>CKiD</w:t>
      </w:r>
      <w:proofErr w:type="spellEnd"/>
      <w:proofErr w:type="gramEnd"/>
      <w:r w:rsidRPr="00955659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 Investigators </w:t>
      </w:r>
    </w:p>
    <w:p w14:paraId="2A7EAED5" w14:textId="76DDCAA6" w:rsidR="007F15D0" w:rsidRPr="00955659" w:rsidRDefault="007F15D0" w:rsidP="007F15D0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16"/>
          <w14:ligatures w14:val="none"/>
        </w:rPr>
      </w:pPr>
    </w:p>
    <w:p w14:paraId="5905EF14" w14:textId="299CD966" w:rsidR="007F15D0" w:rsidRPr="00955659" w:rsidRDefault="007F15D0" w:rsidP="007F15D0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955659">
        <w:rPr>
          <w:rFonts w:ascii="Times New Roman" w:eastAsia="Times New Roman" w:hAnsi="Times New Roman" w:cs="Times New Roman"/>
          <w:b/>
          <w:kern w:val="0"/>
          <w14:ligatures w14:val="none"/>
        </w:rPr>
        <w:t>FROM:</w:t>
      </w:r>
      <w:r w:rsidRPr="00955659">
        <w:rPr>
          <w:rFonts w:ascii="Times New Roman" w:eastAsia="Times New Roman" w:hAnsi="Times New Roman" w:cs="Times New Roman"/>
          <w:b/>
          <w:kern w:val="0"/>
          <w14:ligatures w14:val="none"/>
        </w:rPr>
        <w:tab/>
        <w:t>KIDMAC</w:t>
      </w:r>
    </w:p>
    <w:p w14:paraId="53B1B9F7" w14:textId="6CF0BC80" w:rsidR="007F15D0" w:rsidRPr="00955659" w:rsidRDefault="007F15D0" w:rsidP="007F15D0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16"/>
          <w14:ligatures w14:val="none"/>
        </w:rPr>
      </w:pPr>
    </w:p>
    <w:p w14:paraId="6438218E" w14:textId="17F2BB0F" w:rsidR="007F15D0" w:rsidRPr="00955659" w:rsidRDefault="007F15D0" w:rsidP="007F15D0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955659">
        <w:rPr>
          <w:rFonts w:ascii="Times New Roman" w:eastAsia="Times New Roman" w:hAnsi="Times New Roman" w:cs="Times New Roman"/>
          <w:b/>
          <w:kern w:val="0"/>
          <w14:ligatures w14:val="none"/>
        </w:rPr>
        <w:t>DATE:</w:t>
      </w:r>
      <w:r w:rsidRPr="00955659">
        <w:rPr>
          <w:rFonts w:ascii="Times New Roman" w:eastAsia="Times New Roman" w:hAnsi="Times New Roman" w:cs="Times New Roman"/>
          <w:b/>
          <w:kern w:val="0"/>
          <w14:ligatures w14:val="none"/>
        </w:rPr>
        <w:tab/>
      </w:r>
      <w:r w:rsidR="00136075">
        <w:rPr>
          <w:rFonts w:ascii="Times New Roman" w:eastAsia="Times New Roman" w:hAnsi="Times New Roman" w:cs="Times New Roman"/>
          <w:b/>
          <w:kern w:val="0"/>
          <w14:ligatures w14:val="none"/>
        </w:rPr>
        <w:t>December 2, 2025</w:t>
      </w:r>
    </w:p>
    <w:p w14:paraId="586C22D8" w14:textId="46C98881" w:rsidR="007F15D0" w:rsidRPr="00955659" w:rsidRDefault="007F15D0" w:rsidP="007F15D0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16"/>
          <w14:ligatures w14:val="none"/>
        </w:rPr>
      </w:pPr>
    </w:p>
    <w:p w14:paraId="4781A5A4" w14:textId="4D2196E5" w:rsidR="007F15D0" w:rsidRPr="00955659" w:rsidRDefault="007F15D0" w:rsidP="007F15D0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955659">
        <w:rPr>
          <w:rFonts w:ascii="Times New Roman" w:eastAsia="Times New Roman" w:hAnsi="Times New Roman" w:cs="Times New Roman"/>
          <w:b/>
          <w:kern w:val="0"/>
          <w14:ligatures w14:val="none"/>
        </w:rPr>
        <w:t>SUBJECT:</w:t>
      </w:r>
      <w:r w:rsidRPr="00955659">
        <w:rPr>
          <w:rFonts w:ascii="Times New Roman" w:eastAsia="Times New Roman" w:hAnsi="Times New Roman" w:cs="Times New Roman"/>
          <w:b/>
          <w:kern w:val="0"/>
          <w14:ligatures w14:val="none"/>
        </w:rPr>
        <w:tab/>
      </w:r>
      <w:r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Journal Pre-submission Manuscript Review Process </w:t>
      </w:r>
      <w:r w:rsidR="00297CD5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and </w:t>
      </w:r>
      <w:r w:rsidR="00297CD5" w:rsidRPr="00F64EBB">
        <w:rPr>
          <w:rFonts w:ascii="Times New Roman" w:eastAsia="Times New Roman" w:hAnsi="Times New Roman" w:cs="Times New Roman"/>
          <w:b/>
          <w:i/>
          <w:iCs/>
          <w:color w:val="0000FF"/>
          <w:kern w:val="0"/>
          <w14:ligatures w14:val="none"/>
        </w:rPr>
        <w:t>NEW</w:t>
      </w:r>
      <w:r w:rsidR="00297CD5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 online submission form</w:t>
      </w:r>
    </w:p>
    <w:p w14:paraId="53BC5101" w14:textId="77777777" w:rsidR="007F15D0" w:rsidRPr="0015707B" w:rsidRDefault="007F15D0" w:rsidP="007F15D0">
      <w:pPr>
        <w:pBdr>
          <w:bottom w:val="single" w:sz="8" w:space="1" w:color="auto"/>
        </w:pBdr>
        <w:tabs>
          <w:tab w:val="left" w:pos="-1440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kern w:val="0"/>
          <w:sz w:val="20"/>
          <w:szCs w:val="14"/>
          <w:u w:val="single"/>
          <w14:ligatures w14:val="none"/>
        </w:rPr>
      </w:pPr>
    </w:p>
    <w:p w14:paraId="7A7C77B0" w14:textId="2D1EC52E" w:rsidR="007F15D0" w:rsidRPr="0015707B" w:rsidRDefault="007F15D0" w:rsidP="007F15D0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  <w:color w:val="000000"/>
          <w:kern w:val="0"/>
          <w:sz w:val="18"/>
          <w:szCs w:val="16"/>
          <w14:ligatures w14:val="none"/>
        </w:rPr>
      </w:pPr>
    </w:p>
    <w:p w14:paraId="23BA2FF1" w14:textId="1D79480B" w:rsidR="007F15D0" w:rsidRDefault="007F15D0" w:rsidP="007F15D0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Cs w:val="22"/>
        </w:rPr>
      </w:pPr>
      <w:r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The purpose of this memo is to inform investigators about the </w:t>
      </w:r>
      <w:r w:rsidR="00F64EBB" w:rsidRPr="00F64EBB">
        <w:rPr>
          <w:rFonts w:ascii="Times New Roman" w:eastAsia="Times New Roman" w:hAnsi="Times New Roman" w:cs="Times New Roman"/>
          <w:b/>
          <w:bCs/>
          <w:i/>
          <w:iCs/>
          <w:color w:val="0000FF"/>
          <w:kern w:val="0"/>
          <w:szCs w:val="22"/>
        </w:rPr>
        <w:t>NEW</w:t>
      </w:r>
      <w:r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online </w:t>
      </w:r>
      <w:r w:rsidR="00A72DCD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pre-submission </w:t>
      </w:r>
      <w:r>
        <w:rPr>
          <w:rFonts w:ascii="Times New Roman" w:eastAsia="Times New Roman" w:hAnsi="Times New Roman" w:cs="Times New Roman"/>
          <w:color w:val="000000"/>
          <w:kern w:val="0"/>
          <w:szCs w:val="22"/>
        </w:rPr>
        <w:t>manuscript</w:t>
      </w:r>
      <w:r w:rsidR="00A72DCD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review</w:t>
      </w:r>
      <w:r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form and to</w:t>
      </w:r>
      <w:r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reiterate</w:t>
      </w:r>
      <w:r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:szCs w:val="22"/>
        </w:rPr>
        <w:t>the</w:t>
      </w:r>
      <w:r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manuscript review requirement</w:t>
      </w:r>
      <w:r w:rsidR="00A72DCD">
        <w:rPr>
          <w:rFonts w:ascii="Times New Roman" w:eastAsia="Times New Roman" w:hAnsi="Times New Roman" w:cs="Times New Roman"/>
          <w:color w:val="000000"/>
          <w:kern w:val="0"/>
          <w:szCs w:val="22"/>
        </w:rPr>
        <w:t>s</w:t>
      </w:r>
      <w:r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. </w:t>
      </w:r>
    </w:p>
    <w:p w14:paraId="78428573" w14:textId="6F2F7190" w:rsidR="007F15D0" w:rsidRDefault="007F15D0" w:rsidP="007F15D0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Cs w:val="22"/>
        </w:rPr>
      </w:pPr>
    </w:p>
    <w:p w14:paraId="05A77D12" w14:textId="330DECBD" w:rsidR="00A72DCD" w:rsidRDefault="007F15D0" w:rsidP="00A72DCD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Cs w:val="22"/>
        </w:rPr>
        <w:t>B</w:t>
      </w:r>
      <w:r w:rsidRPr="007F15D0">
        <w:rPr>
          <w:rFonts w:ascii="Times New Roman" w:eastAsia="Times New Roman" w:hAnsi="Times New Roman" w:cs="Times New Roman"/>
          <w:b/>
          <w:bCs/>
          <w:color w:val="000000"/>
          <w:kern w:val="0"/>
          <w:szCs w:val="22"/>
        </w:rPr>
        <w:t>efore journal submission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Cs w:val="22"/>
        </w:rPr>
        <w:t xml:space="preserve">, </w:t>
      </w:r>
      <w:r w:rsidRPr="00A72DCD">
        <w:rPr>
          <w:rFonts w:ascii="Times New Roman" w:eastAsia="Times New Roman" w:hAnsi="Times New Roman" w:cs="Times New Roman"/>
          <w:color w:val="000000"/>
          <w:kern w:val="0"/>
          <w:szCs w:val="22"/>
        </w:rPr>
        <w:t>the</w:t>
      </w:r>
      <w:r w:rsidR="00A72DCD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lead author </w:t>
      </w:r>
      <w:r w:rsidR="00A72DCD" w:rsidRPr="00A72DCD">
        <w:rPr>
          <w:rFonts w:ascii="Times New Roman" w:eastAsia="Times New Roman" w:hAnsi="Times New Roman" w:cs="Times New Roman"/>
          <w:b/>
          <w:bCs/>
          <w:color w:val="000000"/>
          <w:kern w:val="0"/>
          <w:szCs w:val="22"/>
        </w:rPr>
        <w:t>MUST</w:t>
      </w:r>
      <w:r w:rsidR="00A72DCD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submit the</w:t>
      </w:r>
      <w:r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final draft of the manuscript to the Concept Sheet Review (CSR) Committee. The CSR committee will</w:t>
      </w:r>
      <w:r w:rsidR="003F6989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review</w:t>
      </w:r>
      <w:r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the authorship list, supplemental material, and acknowledgments </w:t>
      </w:r>
      <w:r w:rsidR="00F73A7E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to ensure compliance with the </w:t>
      </w:r>
      <w:proofErr w:type="spellStart"/>
      <w:r w:rsidR="00F73A7E">
        <w:rPr>
          <w:rFonts w:ascii="Times New Roman" w:eastAsia="Times New Roman" w:hAnsi="Times New Roman" w:cs="Times New Roman"/>
          <w:color w:val="000000"/>
          <w:kern w:val="0"/>
          <w:szCs w:val="22"/>
        </w:rPr>
        <w:t>CKiD</w:t>
      </w:r>
      <w:proofErr w:type="spellEnd"/>
      <w:r w:rsidR="00F73A7E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Publication Policy</w:t>
      </w:r>
      <w:r w:rsidR="00B4452E">
        <w:rPr>
          <w:rFonts w:ascii="Times New Roman" w:eastAsia="Times New Roman" w:hAnsi="Times New Roman" w:cs="Times New Roman"/>
          <w:color w:val="000000"/>
          <w:kern w:val="0"/>
          <w:szCs w:val="22"/>
        </w:rPr>
        <w:t>.</w:t>
      </w:r>
      <w:r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</w:t>
      </w:r>
      <w:r w:rsidR="00F73A7E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Additionally, if </w:t>
      </w:r>
      <w:r w:rsidR="003273D8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a </w:t>
      </w:r>
      <w:proofErr w:type="spellStart"/>
      <w:r w:rsidR="00F73A7E">
        <w:rPr>
          <w:rFonts w:ascii="Times New Roman" w:eastAsia="Times New Roman" w:hAnsi="Times New Roman" w:cs="Times New Roman"/>
          <w:color w:val="000000"/>
          <w:kern w:val="0"/>
          <w:szCs w:val="22"/>
        </w:rPr>
        <w:t>CKiD</w:t>
      </w:r>
      <w:proofErr w:type="spellEnd"/>
      <w:r w:rsidR="00F73A7E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</w:t>
      </w:r>
      <w:r w:rsidR="003273D8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investigator is not a </w:t>
      </w:r>
      <w:r w:rsidR="00F73A7E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co-author, the CSR committee or designated reviewer will review the </w:t>
      </w:r>
      <w:r w:rsidR="003273D8">
        <w:rPr>
          <w:rFonts w:ascii="Times New Roman" w:eastAsia="Times New Roman" w:hAnsi="Times New Roman" w:cs="Times New Roman"/>
          <w:color w:val="000000"/>
          <w:kern w:val="0"/>
          <w:szCs w:val="22"/>
        </w:rPr>
        <w:t>manuscript to ensure the approach and scientific conclusions are appropriate</w:t>
      </w:r>
      <w:r w:rsidR="00F73A7E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. </w:t>
      </w:r>
      <w:r w:rsidR="00A72DCD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The CSR committee will also </w:t>
      </w:r>
      <w:r w:rsidR="00B4452E">
        <w:rPr>
          <w:rFonts w:ascii="Times New Roman" w:eastAsia="Times New Roman" w:hAnsi="Times New Roman" w:cs="Times New Roman"/>
          <w:color w:val="000000"/>
          <w:kern w:val="0"/>
          <w:szCs w:val="22"/>
        </w:rPr>
        <w:t>forward</w:t>
      </w:r>
      <w:r w:rsidR="00A72DCD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the draft</w:t>
      </w:r>
      <w:r w:rsidR="00B4452E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to </w:t>
      </w:r>
      <w:r w:rsidR="00A72DCD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the </w:t>
      </w:r>
      <w:r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NIH Program Directors for review. </w:t>
      </w:r>
      <w:r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</w:t>
      </w:r>
    </w:p>
    <w:p w14:paraId="38CDF39D" w14:textId="5A45AE51" w:rsidR="007F15D0" w:rsidRDefault="007F15D0" w:rsidP="007F15D0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Cs w:val="22"/>
        </w:rPr>
      </w:pPr>
    </w:p>
    <w:p w14:paraId="7AC6CD84" w14:textId="0F47E1ED" w:rsidR="0015707B" w:rsidRPr="0015707B" w:rsidRDefault="0015707B" w:rsidP="007F15D0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0"/>
          <w:szCs w:val="22"/>
          <w:u w:val="single"/>
        </w:rPr>
      </w:pPr>
      <w:r w:rsidRPr="00F64EBB">
        <w:rPr>
          <w:rFonts w:ascii="Times New Roman" w:eastAsia="Times New Roman" w:hAnsi="Times New Roman" w:cs="Times New Roman"/>
          <w:b/>
          <w:color w:val="000000"/>
          <w:kern w:val="0"/>
          <w:szCs w:val="22"/>
          <w:u w:val="single"/>
        </w:rPr>
        <w:t xml:space="preserve">Online </w:t>
      </w:r>
      <w:r>
        <w:rPr>
          <w:rFonts w:ascii="Times New Roman" w:eastAsia="Times New Roman" w:hAnsi="Times New Roman" w:cs="Times New Roman"/>
          <w:b/>
          <w:color w:val="000000"/>
          <w:kern w:val="0"/>
          <w:szCs w:val="22"/>
          <w:u w:val="single"/>
        </w:rPr>
        <w:t>Pre-Submission Manuscript Review Form</w:t>
      </w:r>
    </w:p>
    <w:p w14:paraId="667CD791" w14:textId="77777777" w:rsidR="00CD394F" w:rsidRDefault="00CD394F" w:rsidP="007F15D0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0"/>
          <w:szCs w:val="22"/>
        </w:rPr>
      </w:pPr>
    </w:p>
    <w:p w14:paraId="05876CE6" w14:textId="572FF953" w:rsidR="00A72DCD" w:rsidRDefault="00CD394F" w:rsidP="007F15D0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Cs w:val="22"/>
        </w:rPr>
      </w:pPr>
      <w:r w:rsidRPr="00F73A7E">
        <w:rPr>
          <w:rFonts w:ascii="Times New Roman" w:eastAsia="Times New Roman" w:hAnsi="Times New Roman" w:cs="Times New Roman"/>
          <w:noProof/>
          <w:color w:val="000000"/>
          <w:kern w:val="0"/>
          <w:szCs w:val="22"/>
        </w:rPr>
        <w:drawing>
          <wp:anchor distT="0" distB="0" distL="114300" distR="114300" simplePos="0" relativeHeight="251658240" behindDoc="1" locked="0" layoutInCell="1" allowOverlap="1" wp14:anchorId="226891AF" wp14:editId="465F759E">
            <wp:simplePos x="0" y="0"/>
            <wp:positionH relativeFrom="margin">
              <wp:posOffset>4674235</wp:posOffset>
            </wp:positionH>
            <wp:positionV relativeFrom="paragraph">
              <wp:posOffset>354330</wp:posOffset>
            </wp:positionV>
            <wp:extent cx="1623695" cy="1493520"/>
            <wp:effectExtent l="0" t="0" r="0" b="0"/>
            <wp:wrapTight wrapText="bothSides">
              <wp:wrapPolygon edited="0">
                <wp:start x="0" y="0"/>
                <wp:lineTo x="0" y="21214"/>
                <wp:lineTo x="21287" y="21214"/>
                <wp:lineTo x="21287" y="0"/>
                <wp:lineTo x="0" y="0"/>
              </wp:wrapPolygon>
            </wp:wrapTight>
            <wp:docPr id="18" name="Picture 17">
              <a:extLst xmlns:a="http://schemas.openxmlformats.org/drawingml/2006/main">
                <a:ext uri="{FF2B5EF4-FFF2-40B4-BE49-F238E27FC236}">
                  <a16:creationId xmlns:a16="http://schemas.microsoft.com/office/drawing/2014/main" id="{DB600B21-454F-9352-26E8-1B17C870487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7">
                      <a:extLst>
                        <a:ext uri="{FF2B5EF4-FFF2-40B4-BE49-F238E27FC236}">
                          <a16:creationId xmlns:a16="http://schemas.microsoft.com/office/drawing/2014/main" id="{DB600B21-454F-9352-26E8-1B17C870487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92" r="8787" b="269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695" cy="1493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2DCD">
        <w:rPr>
          <w:rFonts w:ascii="Times New Roman" w:eastAsia="Times New Roman" w:hAnsi="Times New Roman" w:cs="Times New Roman"/>
          <w:b/>
          <w:color w:val="000000"/>
          <w:kern w:val="0"/>
          <w:szCs w:val="22"/>
        </w:rPr>
        <w:t>Effective immediately</w:t>
      </w:r>
      <w:r w:rsidR="007F15D0"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>,</w:t>
      </w:r>
      <w:r w:rsid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drafted</w:t>
      </w:r>
      <w:r w:rsidR="007F15D0"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</w:t>
      </w:r>
      <w:r w:rsid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manuscripts </w:t>
      </w:r>
      <w:r w:rsidR="007F15D0" w:rsidRPr="007F15D0">
        <w:rPr>
          <w:rFonts w:ascii="Times New Roman" w:eastAsia="Times New Roman" w:hAnsi="Times New Roman" w:cs="Times New Roman"/>
          <w:b/>
          <w:kern w:val="0"/>
        </w:rPr>
        <w:t>MUST</w:t>
      </w:r>
      <w:r w:rsidR="007F15D0" w:rsidRPr="007F15D0">
        <w:rPr>
          <w:rFonts w:ascii="Times New Roman" w:eastAsia="Times New Roman" w:hAnsi="Times New Roman" w:cs="Times New Roman"/>
          <w:kern w:val="0"/>
        </w:rPr>
        <w:t xml:space="preserve"> </w:t>
      </w:r>
      <w:r w:rsidR="007F15D0">
        <w:rPr>
          <w:rFonts w:ascii="Times New Roman" w:eastAsia="Times New Roman" w:hAnsi="Times New Roman" w:cs="Times New Roman"/>
          <w:kern w:val="0"/>
        </w:rPr>
        <w:t>be submitted</w:t>
      </w:r>
      <w:r w:rsidR="007F15D0" w:rsidRPr="007F15D0">
        <w:rPr>
          <w:rFonts w:ascii="Times New Roman" w:eastAsia="Times New Roman" w:hAnsi="Times New Roman" w:cs="Times New Roman"/>
          <w:kern w:val="0"/>
        </w:rPr>
        <w:t xml:space="preserve"> electronically</w:t>
      </w:r>
      <w:r w:rsidR="007F15D0">
        <w:rPr>
          <w:rFonts w:ascii="Times New Roman" w:eastAsia="Times New Roman" w:hAnsi="Times New Roman" w:cs="Times New Roman"/>
          <w:kern w:val="0"/>
        </w:rPr>
        <w:t xml:space="preserve"> via the</w:t>
      </w:r>
      <w:r w:rsidR="007F15D0"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online </w:t>
      </w:r>
      <w:r w:rsidR="00A72DCD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“Pre-submission </w:t>
      </w:r>
      <w:r w:rsid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Manuscript </w:t>
      </w:r>
      <w:r w:rsidR="00A72DCD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Review </w:t>
      </w:r>
      <w:r w:rsidR="007F15D0"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>Form</w:t>
      </w:r>
      <w:r w:rsidR="00A72DCD">
        <w:rPr>
          <w:rFonts w:ascii="Times New Roman" w:eastAsia="Times New Roman" w:hAnsi="Times New Roman" w:cs="Times New Roman"/>
          <w:color w:val="000000"/>
          <w:kern w:val="0"/>
          <w:szCs w:val="22"/>
        </w:rPr>
        <w:t>”,</w:t>
      </w:r>
      <w:r w:rsidR="007F15D0"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available on the </w:t>
      </w:r>
      <w:proofErr w:type="spellStart"/>
      <w:r w:rsidR="007F15D0"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>CKiD</w:t>
      </w:r>
      <w:proofErr w:type="spellEnd"/>
      <w:r w:rsidR="007F15D0"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website: </w:t>
      </w:r>
    </w:p>
    <w:p w14:paraId="50079750" w14:textId="0E6C1B7A" w:rsidR="007F15D0" w:rsidRPr="007F15D0" w:rsidRDefault="00A72DCD" w:rsidP="007F15D0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color w:val="EE0000"/>
          <w:kern w:val="0"/>
          <w:szCs w:val="22"/>
        </w:rPr>
      </w:pPr>
      <w:hyperlink r:id="rId6" w:history="1">
        <w:r w:rsidRPr="00A72DCD">
          <w:rPr>
            <w:rStyle w:val="Hyperlink"/>
            <w:rFonts w:ascii="Times New Roman" w:eastAsia="Times New Roman" w:hAnsi="Times New Roman" w:cs="Times New Roman"/>
            <w:kern w:val="0"/>
            <w:szCs w:val="20"/>
          </w:rPr>
          <w:t>Pre-submission Manuscript Review Form</w:t>
        </w:r>
      </w:hyperlink>
    </w:p>
    <w:p w14:paraId="4E44CAA1" w14:textId="72DA4985" w:rsidR="007F15D0" w:rsidRPr="0015707B" w:rsidRDefault="007F15D0" w:rsidP="007F15D0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14"/>
          <w:szCs w:val="12"/>
        </w:rPr>
      </w:pPr>
    </w:p>
    <w:p w14:paraId="69CCEF5A" w14:textId="319BCA5A" w:rsidR="007F15D0" w:rsidRPr="007F15D0" w:rsidRDefault="007F15D0" w:rsidP="007F15D0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Cs w:val="22"/>
        </w:rPr>
      </w:pPr>
      <w:r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In addition to using the link above, the online </w:t>
      </w:r>
      <w:r w:rsidR="00F64EBB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pre-submission </w:t>
      </w:r>
      <w:r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manuscript </w:t>
      </w:r>
      <w:r w:rsidR="00F64EBB">
        <w:rPr>
          <w:rFonts w:ascii="Times New Roman" w:eastAsia="Times New Roman" w:hAnsi="Times New Roman" w:cs="Times New Roman"/>
          <w:color w:val="000000"/>
          <w:kern w:val="0"/>
          <w:szCs w:val="22"/>
        </w:rPr>
        <w:t>review</w:t>
      </w:r>
      <w:r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form</w:t>
      </w:r>
      <w:r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is accessible</w:t>
      </w:r>
      <w:r w:rsidR="00F64EBB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</w:t>
      </w:r>
      <w:r w:rsidR="0068723B">
        <w:rPr>
          <w:rFonts w:ascii="Times New Roman" w:eastAsia="Times New Roman" w:hAnsi="Times New Roman" w:cs="Times New Roman"/>
          <w:color w:val="000000"/>
          <w:kern w:val="0"/>
          <w:szCs w:val="22"/>
        </w:rPr>
        <w:t>by following these steps</w:t>
      </w:r>
      <w:r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>:</w:t>
      </w:r>
    </w:p>
    <w:p w14:paraId="7607439B" w14:textId="710D4A7C" w:rsidR="007F15D0" w:rsidRPr="007F15D0" w:rsidRDefault="0015707B" w:rsidP="007F15D0">
      <w:pPr>
        <w:widowControl w:val="0"/>
        <w:numPr>
          <w:ilvl w:val="0"/>
          <w:numId w:val="2"/>
        </w:numPr>
        <w:snapToGri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Cs w:val="22"/>
        </w:rPr>
      </w:pPr>
      <w:r w:rsidRPr="0015707B">
        <w:rPr>
          <w:rFonts w:ascii="Times New Roman" w:eastAsia="Times New Roman" w:hAnsi="Times New Roman" w:cs="Times New Roman"/>
          <w:noProof/>
          <w:color w:val="000000"/>
          <w:kern w:val="0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3A20C2" wp14:editId="4DA3CF3F">
                <wp:simplePos x="0" y="0"/>
                <wp:positionH relativeFrom="column">
                  <wp:posOffset>3821373</wp:posOffset>
                </wp:positionH>
                <wp:positionV relativeFrom="paragraph">
                  <wp:posOffset>164920</wp:posOffset>
                </wp:positionV>
                <wp:extent cx="1289714" cy="253668"/>
                <wp:effectExtent l="0" t="76200" r="0" b="51435"/>
                <wp:wrapNone/>
                <wp:docPr id="6" name="Straight Arrow Connector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8E0ADB38-7B41-41BC-F4D9-47A8239A01B4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289714" cy="253668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chemeClr val="tx2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6AE6E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300.9pt;margin-top:13pt;width:101.55pt;height:19.9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" strokecolor="#0e2841 [3215]" strokeweight="4.5pt">
                <v:stroke endarrow="block" joinstyle="miter"/>
                <o:lock v:ext="edit" shapetype="f"/>
              </v:shape>
            </w:pict>
          </mc:Fallback>
        </mc:AlternateContent>
      </w:r>
      <w:r w:rsidR="007F15D0"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Go to the </w:t>
      </w:r>
      <w:proofErr w:type="spellStart"/>
      <w:r w:rsidR="007F15D0"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>CKiD</w:t>
      </w:r>
      <w:proofErr w:type="spellEnd"/>
      <w:r w:rsidR="007F15D0"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website: </w:t>
      </w:r>
      <w:hyperlink r:id="rId7" w:history="1">
        <w:r w:rsidR="007F15D0" w:rsidRPr="007F15D0">
          <w:rPr>
            <w:rFonts w:ascii="Times New Roman" w:eastAsia="Times New Roman" w:hAnsi="Times New Roman" w:cs="Times New Roman"/>
            <w:color w:val="0563C1"/>
            <w:kern w:val="0"/>
            <w:szCs w:val="22"/>
            <w:u w:val="single"/>
          </w:rPr>
          <w:t>https://statepi.jhsph.edu/ckid</w:t>
        </w:r>
      </w:hyperlink>
      <w:r w:rsidR="007F15D0"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</w:t>
      </w:r>
    </w:p>
    <w:p w14:paraId="0FB99170" w14:textId="0A86D104" w:rsidR="007F15D0" w:rsidRPr="007F15D0" w:rsidRDefault="007F15D0" w:rsidP="007F15D0">
      <w:pPr>
        <w:widowControl w:val="0"/>
        <w:numPr>
          <w:ilvl w:val="0"/>
          <w:numId w:val="2"/>
        </w:numPr>
        <w:snapToGri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Cs w:val="22"/>
        </w:rPr>
      </w:pPr>
      <w:r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>Click on “Investigator Resources”</w:t>
      </w:r>
    </w:p>
    <w:p w14:paraId="5D0D408A" w14:textId="305404DE" w:rsidR="007F15D0" w:rsidRDefault="007F15D0" w:rsidP="007F15D0">
      <w:pPr>
        <w:widowControl w:val="0"/>
        <w:numPr>
          <w:ilvl w:val="0"/>
          <w:numId w:val="2"/>
        </w:numPr>
        <w:snapToGri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Cs w:val="22"/>
        </w:rPr>
      </w:pPr>
      <w:r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>Click on “</w:t>
      </w:r>
      <w:r w:rsidR="0015707B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Pre-submission </w:t>
      </w:r>
      <w:r>
        <w:rPr>
          <w:rFonts w:ascii="Times New Roman" w:eastAsia="Times New Roman" w:hAnsi="Times New Roman" w:cs="Times New Roman"/>
          <w:color w:val="000000"/>
          <w:kern w:val="0"/>
          <w:szCs w:val="22"/>
        </w:rPr>
        <w:t>Manuscript</w:t>
      </w:r>
      <w:r w:rsidR="0015707B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Review Form</w:t>
      </w:r>
      <w:r w:rsidRPr="007F15D0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”   </w:t>
      </w:r>
    </w:p>
    <w:p w14:paraId="67160FBA" w14:textId="77777777" w:rsidR="007F15D0" w:rsidRDefault="007F15D0" w:rsidP="007F15D0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Cs w:val="22"/>
        </w:rPr>
      </w:pPr>
    </w:p>
    <w:p w14:paraId="6A6AC9D7" w14:textId="77777777" w:rsidR="00CD394F" w:rsidRPr="0068723B" w:rsidRDefault="00CD394F" w:rsidP="00CD394F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0"/>
          <w:szCs w:val="22"/>
        </w:rPr>
      </w:pPr>
      <w:r w:rsidRPr="0068723B">
        <w:rPr>
          <w:rFonts w:ascii="Times New Roman" w:eastAsia="Times New Roman" w:hAnsi="Times New Roman" w:cs="Times New Roman"/>
          <w:b/>
          <w:kern w:val="0"/>
        </w:rPr>
        <w:t>Manuscripts submitted via email will be returned to the investigator.</w:t>
      </w:r>
      <w:r w:rsidRPr="0068723B">
        <w:rPr>
          <w:rFonts w:ascii="Times New Roman" w:eastAsia="Times New Roman" w:hAnsi="Times New Roman" w:cs="Times New Roman"/>
          <w:b/>
          <w:color w:val="000000"/>
          <w:kern w:val="0"/>
          <w:szCs w:val="22"/>
        </w:rPr>
        <w:t xml:space="preserve"> </w:t>
      </w:r>
    </w:p>
    <w:p w14:paraId="55394E03" w14:textId="77777777" w:rsidR="0015707B" w:rsidRDefault="0015707B" w:rsidP="0015707B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0"/>
          <w:szCs w:val="22"/>
          <w:u w:val="single"/>
        </w:rPr>
      </w:pPr>
    </w:p>
    <w:p w14:paraId="1886B287" w14:textId="24E73718" w:rsidR="0015707B" w:rsidRPr="0015707B" w:rsidRDefault="0015707B" w:rsidP="0015707B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0"/>
          <w:szCs w:val="22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kern w:val="0"/>
          <w:szCs w:val="22"/>
          <w:u w:val="single"/>
        </w:rPr>
        <w:t>Review Timeline</w:t>
      </w:r>
    </w:p>
    <w:p w14:paraId="2681B471" w14:textId="77777777" w:rsidR="00CD394F" w:rsidRDefault="00CD394F" w:rsidP="007F15D0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Cs w:val="22"/>
        </w:rPr>
      </w:pPr>
    </w:p>
    <w:p w14:paraId="27B5F1A6" w14:textId="5E66BD86" w:rsidR="007F15D0" w:rsidRPr="007F15D0" w:rsidRDefault="007F15D0" w:rsidP="007F15D0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Cs w:val="22"/>
        </w:rPr>
      </w:pPr>
      <w:r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Please be sure to allow adequate time for processing and review of manuscripts. Specifically, </w:t>
      </w:r>
      <w:r w:rsidRPr="007F15D0">
        <w:rPr>
          <w:rFonts w:ascii="Times New Roman" w:eastAsia="Times New Roman" w:hAnsi="Times New Roman" w:cs="Times New Roman"/>
          <w:b/>
          <w:bCs/>
          <w:color w:val="000000"/>
          <w:kern w:val="0"/>
          <w:szCs w:val="22"/>
        </w:rPr>
        <w:t xml:space="preserve">investigators must allow </w:t>
      </w:r>
      <w:r w:rsidR="00B85A07">
        <w:rPr>
          <w:rFonts w:ascii="Times New Roman" w:eastAsia="Times New Roman" w:hAnsi="Times New Roman" w:cs="Times New Roman"/>
          <w:b/>
          <w:bCs/>
          <w:color w:val="000000"/>
          <w:kern w:val="0"/>
          <w:szCs w:val="22"/>
        </w:rPr>
        <w:t>7-10</w:t>
      </w:r>
      <w:r w:rsidRPr="007F15D0">
        <w:rPr>
          <w:rFonts w:ascii="Times New Roman" w:eastAsia="Times New Roman" w:hAnsi="Times New Roman" w:cs="Times New Roman"/>
          <w:b/>
          <w:bCs/>
          <w:color w:val="000000"/>
          <w:kern w:val="0"/>
          <w:szCs w:val="22"/>
        </w:rPr>
        <w:t xml:space="preserve"> days for CSR administrative review and NIH review prior to journal submission. </w:t>
      </w:r>
    </w:p>
    <w:p w14:paraId="49185389" w14:textId="77777777" w:rsidR="007F15D0" w:rsidRDefault="007F15D0" w:rsidP="007F15D0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Cs w:val="22"/>
        </w:rPr>
      </w:pPr>
    </w:p>
    <w:p w14:paraId="04B271C8" w14:textId="77777777" w:rsidR="003273D8" w:rsidRDefault="003273D8" w:rsidP="0015707B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0"/>
          <w:szCs w:val="22"/>
          <w:u w:val="single"/>
        </w:rPr>
      </w:pPr>
    </w:p>
    <w:p w14:paraId="2ABABE4B" w14:textId="6669D237" w:rsidR="0015707B" w:rsidRPr="0015707B" w:rsidRDefault="0015707B" w:rsidP="0015707B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0"/>
          <w:szCs w:val="22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kern w:val="0"/>
          <w:szCs w:val="22"/>
          <w:u w:val="single"/>
        </w:rPr>
        <w:t>Important Reminders</w:t>
      </w:r>
    </w:p>
    <w:p w14:paraId="4587FFEB" w14:textId="77777777" w:rsidR="00CD394F" w:rsidRDefault="00CD394F" w:rsidP="0015707B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</w:pPr>
    </w:p>
    <w:p w14:paraId="18041278" w14:textId="77777777" w:rsidR="00CD394F" w:rsidRPr="0068723B" w:rsidRDefault="00CD394F" w:rsidP="0015707B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napToGrid w:val="0"/>
          <w:color w:val="000000"/>
          <w:kern w:val="0"/>
          <w:szCs w:val="22"/>
          <w14:ligatures w14:val="none"/>
        </w:rPr>
      </w:pPr>
      <w:r w:rsidRPr="0068723B">
        <w:rPr>
          <w:rFonts w:ascii="Times New Roman" w:eastAsia="Times New Roman" w:hAnsi="Times New Roman" w:cs="Times New Roman"/>
          <w:b/>
          <w:bCs/>
          <w:i/>
          <w:iCs/>
          <w:snapToGrid w:val="0"/>
          <w:color w:val="000000"/>
          <w:kern w:val="0"/>
          <w:szCs w:val="22"/>
          <w14:ligatures w14:val="none"/>
        </w:rPr>
        <w:t>Lead Author Responsibilities</w:t>
      </w:r>
    </w:p>
    <w:p w14:paraId="1F08B5D5" w14:textId="7FFF80FB" w:rsidR="0015707B" w:rsidRDefault="003273D8" w:rsidP="0015707B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</w:pPr>
      <w:r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The lead author is responsible for </w:t>
      </w:r>
      <w:r w:rsidR="005E5C68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>ensuring full compliance with all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>CKiD</w:t>
      </w:r>
      <w:proofErr w:type="spellEnd"/>
      <w:r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 Study publication policies and procedures. </w:t>
      </w:r>
      <w:r w:rsidR="0015707B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If the lead author is </w:t>
      </w:r>
      <w:r w:rsidR="005E5C68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different from the concept sheet lead investigator </w:t>
      </w:r>
      <w:r w:rsidR="0015707B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(i.e., the person who received concept sheet approval), </w:t>
      </w:r>
      <w:r w:rsidR="0015707B" w:rsidRPr="003273D8">
        <w:rPr>
          <w:rFonts w:ascii="Times New Roman" w:eastAsia="Times New Roman" w:hAnsi="Times New Roman" w:cs="Times New Roman"/>
          <w:b/>
          <w:bCs/>
          <w:snapToGrid w:val="0"/>
          <w:color w:val="000000"/>
          <w:kern w:val="0"/>
          <w:szCs w:val="22"/>
          <w14:ligatures w14:val="none"/>
        </w:rPr>
        <w:t>it is the responsibility of the concept sheet investigator</w:t>
      </w:r>
      <w:r w:rsidR="0015707B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 to ensure that the lead author </w:t>
      </w:r>
      <w:r w:rsidR="005E5C68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adheres to all the publication requirements and policies. Close coordination between both individuals is strongly recommended. </w:t>
      </w:r>
      <w:r w:rsidR="00681CDB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>Submitting manu</w:t>
      </w:r>
      <w:r w:rsidR="005E5C68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scripts to journal </w:t>
      </w:r>
      <w:r w:rsidR="00681CDB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>without</w:t>
      </w:r>
      <w:r w:rsidR="005E5C68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 prior approval </w:t>
      </w:r>
      <w:r w:rsidR="00681CDB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>is</w:t>
      </w:r>
      <w:r w:rsidR="005E5C68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 inconsistent with the </w:t>
      </w:r>
      <w:r w:rsidR="00681CDB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principles of </w:t>
      </w:r>
      <w:r w:rsidR="005E5C68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collaborative research. </w:t>
      </w:r>
      <w:r w:rsidR="00681CDB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Furthermore, </w:t>
      </w:r>
      <w:r w:rsidR="00681CDB" w:rsidRPr="00681CDB">
        <w:rPr>
          <w:rFonts w:ascii="Times New Roman" w:eastAsia="Times New Roman" w:hAnsi="Times New Roman" w:cs="Times New Roman"/>
          <w:b/>
          <w:bCs/>
          <w:snapToGrid w:val="0"/>
          <w:color w:val="000000"/>
          <w:kern w:val="0"/>
          <w:szCs w:val="22"/>
          <w14:ligatures w14:val="none"/>
        </w:rPr>
        <w:t>failure to comply with the pre-submission manuscript review policy may resul</w:t>
      </w:r>
      <w:r w:rsidR="005E5C68" w:rsidRPr="00681CDB">
        <w:rPr>
          <w:rFonts w:ascii="Times New Roman" w:eastAsia="Times New Roman" w:hAnsi="Times New Roman" w:cs="Times New Roman"/>
          <w:b/>
          <w:bCs/>
          <w:snapToGrid w:val="0"/>
          <w:color w:val="000000"/>
          <w:kern w:val="0"/>
          <w:szCs w:val="22"/>
          <w14:ligatures w14:val="none"/>
        </w:rPr>
        <w:t xml:space="preserve">t in future denial of access to </w:t>
      </w:r>
      <w:proofErr w:type="spellStart"/>
      <w:r w:rsidR="005E5C68" w:rsidRPr="00681CDB">
        <w:rPr>
          <w:rFonts w:ascii="Times New Roman" w:eastAsia="Times New Roman" w:hAnsi="Times New Roman" w:cs="Times New Roman"/>
          <w:b/>
          <w:bCs/>
          <w:snapToGrid w:val="0"/>
          <w:color w:val="000000"/>
          <w:kern w:val="0"/>
          <w:szCs w:val="22"/>
          <w14:ligatures w14:val="none"/>
        </w:rPr>
        <w:t>CKiD</w:t>
      </w:r>
      <w:proofErr w:type="spellEnd"/>
      <w:r w:rsidR="005E5C68" w:rsidRPr="00681CDB">
        <w:rPr>
          <w:rFonts w:ascii="Times New Roman" w:eastAsia="Times New Roman" w:hAnsi="Times New Roman" w:cs="Times New Roman"/>
          <w:b/>
          <w:bCs/>
          <w:snapToGrid w:val="0"/>
          <w:color w:val="000000"/>
          <w:kern w:val="0"/>
          <w:szCs w:val="22"/>
          <w14:ligatures w14:val="none"/>
        </w:rPr>
        <w:t xml:space="preserve"> data and collaborative support</w:t>
      </w:r>
      <w:r w:rsidR="005E5C68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. </w:t>
      </w:r>
      <w:r w:rsidR="0015707B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 </w:t>
      </w:r>
    </w:p>
    <w:p w14:paraId="0E5F7F79" w14:textId="77777777" w:rsidR="003273D8" w:rsidRDefault="003273D8" w:rsidP="0015707B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</w:pPr>
    </w:p>
    <w:p w14:paraId="4FDE9FDD" w14:textId="5C065B9A" w:rsidR="00CD394F" w:rsidRPr="0068723B" w:rsidRDefault="00CD394F" w:rsidP="0015707B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napToGrid w:val="0"/>
          <w:color w:val="000000"/>
          <w:kern w:val="0"/>
          <w:szCs w:val="22"/>
          <w14:ligatures w14:val="none"/>
        </w:rPr>
      </w:pPr>
      <w:r w:rsidRPr="0068723B">
        <w:rPr>
          <w:rFonts w:ascii="Times New Roman" w:eastAsia="Times New Roman" w:hAnsi="Times New Roman" w:cs="Times New Roman"/>
          <w:b/>
          <w:bCs/>
          <w:i/>
          <w:iCs/>
          <w:snapToGrid w:val="0"/>
          <w:color w:val="000000"/>
          <w:kern w:val="0"/>
          <w:szCs w:val="22"/>
          <w14:ligatures w14:val="none"/>
        </w:rPr>
        <w:t>README # Requirement</w:t>
      </w:r>
    </w:p>
    <w:p w14:paraId="48B1092A" w14:textId="77777777" w:rsidR="005E5C68" w:rsidRDefault="003273D8" w:rsidP="0015707B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</w:pPr>
      <w:r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When completing the pre-submission manuscript review form, investigators must provide the </w:t>
      </w:r>
      <w:r w:rsidR="001F7FE7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approved 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concept sheet </w:t>
      </w:r>
      <w:r w:rsidR="001F7FE7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>README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 # associated with the manuscript. </w:t>
      </w:r>
    </w:p>
    <w:p w14:paraId="43D7ED65" w14:textId="77777777" w:rsidR="005E5C68" w:rsidRDefault="005E5C68" w:rsidP="0015707B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</w:pPr>
    </w:p>
    <w:p w14:paraId="5BF5F8B5" w14:textId="54C5B307" w:rsidR="00CD394F" w:rsidRDefault="001F7FE7" w:rsidP="0015707B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</w:pPr>
      <w:r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A list of approved concept sheets </w:t>
      </w:r>
      <w:r w:rsidR="005E5C68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and corresponding 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README </w:t>
      </w:r>
      <w:r w:rsidR="005E5C68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numbers can be found on the </w:t>
      </w:r>
      <w:proofErr w:type="spellStart"/>
      <w:r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>CKiD</w:t>
      </w:r>
      <w:proofErr w:type="spellEnd"/>
      <w:r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 website</w:t>
      </w:r>
      <w:r w:rsidR="005E5C68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>’s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 </w:t>
      </w:r>
      <w:hyperlink r:id="rId8" w:history="1">
        <w:r w:rsidRPr="001F7FE7">
          <w:rPr>
            <w:rStyle w:val="Hyperlink"/>
            <w:rFonts w:ascii="Times New Roman" w:eastAsia="Times New Roman" w:hAnsi="Times New Roman" w:cs="Times New Roman"/>
            <w:snapToGrid w:val="0"/>
            <w:kern w:val="0"/>
            <w:szCs w:val="22"/>
            <w14:ligatures w14:val="none"/>
          </w:rPr>
          <w:t>Investigator Resources</w:t>
        </w:r>
      </w:hyperlink>
      <w:r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 webpage, under “Approved Projects</w:t>
      </w:r>
      <w:r w:rsidR="005E5C68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>.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” </w:t>
      </w:r>
      <w:r w:rsidR="005E5C68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>The projects are o</w:t>
      </w:r>
      <w:r w:rsidR="00CD394F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rganized </w:t>
      </w:r>
      <w:r w:rsidR="005E5C68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through </w:t>
      </w:r>
      <w:r w:rsidR="00CD394F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the </w:t>
      </w:r>
      <w:hyperlink r:id="rId9" w:history="1">
        <w:proofErr w:type="spellStart"/>
        <w:r w:rsidRPr="001F7FE7">
          <w:rPr>
            <w:rStyle w:val="Hyperlink"/>
            <w:rFonts w:ascii="Times New Roman" w:eastAsia="Times New Roman" w:hAnsi="Times New Roman" w:cs="Times New Roman"/>
            <w:snapToGrid w:val="0"/>
            <w:kern w:val="0"/>
            <w:szCs w:val="22"/>
            <w14:ligatures w14:val="none"/>
          </w:rPr>
          <w:t>Airtable</w:t>
        </w:r>
        <w:proofErr w:type="spellEnd"/>
      </w:hyperlink>
      <w:r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 </w:t>
      </w:r>
      <w:r w:rsidR="00CD394F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application. </w:t>
      </w:r>
    </w:p>
    <w:p w14:paraId="3E5D88CB" w14:textId="77777777" w:rsidR="00CD394F" w:rsidRDefault="00CD394F" w:rsidP="0015707B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</w:pPr>
    </w:p>
    <w:p w14:paraId="1264DABE" w14:textId="356C9FA8" w:rsidR="003273D8" w:rsidRDefault="003273D8" w:rsidP="0015707B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</w:pPr>
      <w:r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If </w:t>
      </w:r>
      <w:r w:rsidR="00CD394F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the 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>README #</w:t>
      </w:r>
      <w:r w:rsidR="00CD394F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 cannot be located</w:t>
      </w:r>
      <w:r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, contact Judith Jerry-Fluker at </w:t>
      </w:r>
      <w:hyperlink r:id="rId10" w:history="1">
        <w:r w:rsidR="00CD394F" w:rsidRPr="00E631D3">
          <w:rPr>
            <w:rStyle w:val="Hyperlink"/>
            <w:rFonts w:ascii="Times New Roman" w:eastAsia="Times New Roman" w:hAnsi="Times New Roman" w:cs="Times New Roman"/>
            <w:snapToGrid w:val="0"/>
            <w:kern w:val="0"/>
            <w:szCs w:val="22"/>
            <w14:ligatures w14:val="none"/>
          </w:rPr>
          <w:t>jjerry@jhu.edu</w:t>
        </w:r>
      </w:hyperlink>
      <w:r w:rsidR="005E5C68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 for assistance.</w:t>
      </w:r>
      <w:r w:rsidR="00CD394F"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  <w:t xml:space="preserve"> </w:t>
      </w:r>
    </w:p>
    <w:p w14:paraId="1C655AB6" w14:textId="77777777" w:rsidR="003273D8" w:rsidRDefault="003273D8" w:rsidP="0015707B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  <w:color w:val="000000"/>
          <w:kern w:val="0"/>
          <w:szCs w:val="22"/>
          <w14:ligatures w14:val="none"/>
        </w:rPr>
      </w:pPr>
    </w:p>
    <w:p w14:paraId="6E865A3F" w14:textId="3F714232" w:rsidR="00CD394F" w:rsidRPr="0068723B" w:rsidRDefault="00CD394F" w:rsidP="007F15D0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Cs w:val="22"/>
        </w:rPr>
      </w:pPr>
      <w:r w:rsidRPr="0068723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Cs w:val="22"/>
        </w:rPr>
        <w:t>Additional Resources</w:t>
      </w:r>
    </w:p>
    <w:p w14:paraId="718889DF" w14:textId="4DC3E696" w:rsidR="007F15D0" w:rsidRDefault="007F15D0" w:rsidP="007F15D0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Cs w:val="22"/>
        </w:rPr>
      </w:pPr>
      <w:r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Investigators are encouraged to </w:t>
      </w:r>
      <w:hyperlink r:id="rId11" w:history="1">
        <w:r w:rsidR="007A6914" w:rsidRPr="001F7FE7">
          <w:rPr>
            <w:rStyle w:val="Hyperlink"/>
            <w:rFonts w:ascii="Times New Roman" w:eastAsia="Times New Roman" w:hAnsi="Times New Roman" w:cs="Times New Roman"/>
            <w:snapToGrid w:val="0"/>
            <w:kern w:val="0"/>
            <w:szCs w:val="22"/>
            <w14:ligatures w14:val="none"/>
          </w:rPr>
          <w:t>Investigator Resources</w:t>
        </w:r>
      </w:hyperlink>
      <w:r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webpage</w:t>
      </w:r>
      <w:r w:rsidR="007A6914"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for additional guidance, information and resources.</w:t>
      </w:r>
      <w:r>
        <w:rPr>
          <w:rFonts w:ascii="Times New Roman" w:eastAsia="Times New Roman" w:hAnsi="Times New Roman" w:cs="Times New Roman"/>
          <w:color w:val="000000"/>
          <w:kern w:val="0"/>
          <w:szCs w:val="22"/>
        </w:rPr>
        <w:t xml:space="preserve"> </w:t>
      </w:r>
    </w:p>
    <w:sectPr w:rsidR="007F15D0" w:rsidSect="0015707B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E1F31"/>
    <w:multiLevelType w:val="hybridMultilevel"/>
    <w:tmpl w:val="B0FC6AF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A530A1"/>
    <w:multiLevelType w:val="hybridMultilevel"/>
    <w:tmpl w:val="52283CB6"/>
    <w:lvl w:ilvl="0" w:tplc="C7102E86">
      <w:start w:val="1"/>
      <w:numFmt w:val="decimal"/>
      <w:lvlText w:val="%1)"/>
      <w:lvlJc w:val="left"/>
      <w:pPr>
        <w:ind w:left="720" w:hanging="360"/>
      </w:pPr>
      <w:rPr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C13DC3"/>
    <w:multiLevelType w:val="hybridMultilevel"/>
    <w:tmpl w:val="FABCB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121737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80710381">
    <w:abstractNumId w:val="0"/>
  </w:num>
  <w:num w:numId="3" w16cid:durableId="11708694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5D0"/>
    <w:rsid w:val="00034BB8"/>
    <w:rsid w:val="00136075"/>
    <w:rsid w:val="0015707B"/>
    <w:rsid w:val="001D3D4F"/>
    <w:rsid w:val="001F7FE7"/>
    <w:rsid w:val="00297CD5"/>
    <w:rsid w:val="003273D8"/>
    <w:rsid w:val="003D7D6B"/>
    <w:rsid w:val="003F6989"/>
    <w:rsid w:val="004A3FE4"/>
    <w:rsid w:val="004B1BF3"/>
    <w:rsid w:val="005E5C68"/>
    <w:rsid w:val="00677D58"/>
    <w:rsid w:val="00681CDB"/>
    <w:rsid w:val="0068723B"/>
    <w:rsid w:val="006A7CEB"/>
    <w:rsid w:val="006C52E6"/>
    <w:rsid w:val="00722C9C"/>
    <w:rsid w:val="007550FD"/>
    <w:rsid w:val="007571B2"/>
    <w:rsid w:val="007A6914"/>
    <w:rsid w:val="007B3606"/>
    <w:rsid w:val="007F15D0"/>
    <w:rsid w:val="008F7E57"/>
    <w:rsid w:val="00A72DCD"/>
    <w:rsid w:val="00AD0C9B"/>
    <w:rsid w:val="00B4452E"/>
    <w:rsid w:val="00B85A07"/>
    <w:rsid w:val="00C80451"/>
    <w:rsid w:val="00CD394F"/>
    <w:rsid w:val="00CE1C13"/>
    <w:rsid w:val="00CF02DB"/>
    <w:rsid w:val="00D53C78"/>
    <w:rsid w:val="00F64EBB"/>
    <w:rsid w:val="00F73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ostalCode"/>
  <w:smartTagType w:namespaceuri="urn:schemas-microsoft-com:office:smarttags" w:name="date"/>
  <w:smartTagType w:namespaceuri="urn:schemas-microsoft-com:office:smarttags" w:name="PlaceType"/>
  <w:smartTagType w:namespaceuri="urn:schemas-microsoft-com:office:smarttags" w:name="place"/>
  <w:smartTagType w:namespaceuri="urn:schemas-microsoft-com:office:smarttags" w:name="City"/>
  <w:smartTagType w:namespaceuri="urn:schemas-microsoft-com:office:smarttags" w:name="State"/>
  <w:shapeDefaults>
    <o:shapedefaults v:ext="edit" spidmax="1026"/>
    <o:shapelayout v:ext="edit">
      <o:idmap v:ext="edit" data="1"/>
    </o:shapelayout>
  </w:shapeDefaults>
  <w:decimalSymbol w:val="."/>
  <w:listSeparator w:val=","/>
  <w14:docId w14:val="316B1B75"/>
  <w15:chartTrackingRefBased/>
  <w15:docId w15:val="{F0987B9F-B7CB-43BD-88DF-29078A8FE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15D0"/>
  </w:style>
  <w:style w:type="paragraph" w:styleId="Heading1">
    <w:name w:val="heading 1"/>
    <w:basedOn w:val="Normal"/>
    <w:next w:val="Normal"/>
    <w:link w:val="Heading1Char"/>
    <w:uiPriority w:val="9"/>
    <w:qFormat/>
    <w:rsid w:val="007F15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15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15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15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15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15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15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15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15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15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15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15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15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15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15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15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15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15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15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15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15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15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15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15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15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15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15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15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15D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F15D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15D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7A69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A691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A691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69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6914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53C7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atepi.jhsph.edu/ckid/investigator-resources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statepi.jhsph.edu/ckid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jotform.com/form/241994393418064" TargetMode="External"/><Relationship Id="rId11" Type="http://schemas.openxmlformats.org/officeDocument/2006/relationships/hyperlink" Target="https://statepi.jhsph.edu/ckid/investigator-resources/" TargetMode="External"/><Relationship Id="rId5" Type="http://schemas.openxmlformats.org/officeDocument/2006/relationships/image" Target="media/image1.png"/><Relationship Id="rId10" Type="http://schemas.openxmlformats.org/officeDocument/2006/relationships/hyperlink" Target="mailto:jjerry@jhu.ed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irtable.com/appB8FbtpDT3eLsdJ/shrBqbkP7xhGbT8M7/tblncdlUWjL3kGQJ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661</Words>
  <Characters>3050</Characters>
  <Application>Microsoft Office Word</Application>
  <DocSecurity>0</DocSecurity>
  <Lines>98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Jerry-Fluker</dc:creator>
  <cp:keywords/>
  <dc:description/>
  <cp:lastModifiedBy>Judith Jerry-Fluker</cp:lastModifiedBy>
  <cp:revision>8</cp:revision>
  <dcterms:created xsi:type="dcterms:W3CDTF">2025-11-18T21:10:00Z</dcterms:created>
  <dcterms:modified xsi:type="dcterms:W3CDTF">2025-12-02T15:55:00Z</dcterms:modified>
</cp:coreProperties>
</file>